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AE" w:rsidRPr="00312A72" w:rsidRDefault="00312A72" w:rsidP="007817AE">
      <w:pPr>
        <w:pStyle w:val="1"/>
        <w:jc w:val="center"/>
        <w:rPr>
          <w:rFonts w:ascii="Times New Roman" w:hAnsi="Times New Roman"/>
          <w:szCs w:val="24"/>
          <w:lang w:val="ru-RU"/>
        </w:rPr>
      </w:pPr>
      <w:bookmarkStart w:id="0" w:name="_GoBack"/>
      <w:r w:rsidRPr="00312A72">
        <w:rPr>
          <w:rFonts w:ascii="Times New Roman" w:hAnsi="Times New Roman"/>
          <w:szCs w:val="24"/>
        </w:rPr>
        <w:t xml:space="preserve">Протокол №4 </w:t>
      </w:r>
    </w:p>
    <w:bookmarkEnd w:id="0"/>
    <w:p w:rsidR="007817AE" w:rsidRPr="00A01582" w:rsidRDefault="007817AE" w:rsidP="007817AE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 xml:space="preserve">ІІ </w:t>
      </w:r>
      <w:proofErr w:type="spellStart"/>
      <w:r w:rsidRPr="00A01582">
        <w:rPr>
          <w:b/>
          <w:bCs/>
          <w:sz w:val="24"/>
          <w:szCs w:val="24"/>
          <w:lang w:val="ru-RU"/>
        </w:rPr>
        <w:t>етапу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01582">
        <w:rPr>
          <w:b/>
          <w:bCs/>
          <w:sz w:val="24"/>
          <w:szCs w:val="24"/>
          <w:lang w:val="ru-RU"/>
        </w:rPr>
        <w:t>Всеукраїнського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7817AE" w:rsidRPr="00A01582" w:rsidRDefault="007817AE" w:rsidP="007817AE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7817AE" w:rsidRPr="00A01582" w:rsidRDefault="007817AE" w:rsidP="007817AE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7817AE" w:rsidRPr="00C4312A" w:rsidRDefault="007817AE" w:rsidP="007817AE">
      <w:pPr>
        <w:spacing w:line="240" w:lineRule="auto"/>
        <w:jc w:val="center"/>
        <w:rPr>
          <w:lang w:val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7817AE" w:rsidRPr="0088614D" w:rsidTr="00E41F30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7817AE" w:rsidRPr="004B0C56" w:rsidRDefault="007817AE" w:rsidP="00E41F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B0C56">
              <w:rPr>
                <w:sz w:val="20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7817AE" w:rsidRPr="004B0C56" w:rsidRDefault="007817AE" w:rsidP="00E41F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B0C56">
              <w:rPr>
                <w:sz w:val="20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7817AE" w:rsidRPr="004B0C56" w:rsidRDefault="007817AE" w:rsidP="00E41F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B0C56">
              <w:rPr>
                <w:sz w:val="20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7817AE" w:rsidRPr="004B0C56" w:rsidRDefault="007817AE" w:rsidP="00E41F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B0C56">
              <w:rPr>
                <w:sz w:val="20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7817AE" w:rsidRPr="0088614D" w:rsidTr="00E41F30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817AE" w:rsidRPr="0088614D" w:rsidTr="00E41F30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7817AE" w:rsidRPr="0088614D" w:rsidRDefault="007817AE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>Секція «</w:t>
            </w:r>
            <w:r>
              <w:rPr>
                <w:b/>
                <w:i/>
                <w:szCs w:val="28"/>
              </w:rPr>
              <w:t>Румунська мова та література</w:t>
            </w:r>
            <w:r w:rsidRPr="00B62D95">
              <w:rPr>
                <w:b/>
                <w:i/>
                <w:szCs w:val="28"/>
              </w:rPr>
              <w:t>»</w:t>
            </w:r>
          </w:p>
        </w:tc>
      </w:tr>
      <w:tr w:rsidR="00312A72" w:rsidRPr="0088614D" w:rsidTr="00E41F30">
        <w:trPr>
          <w:trHeight w:val="416"/>
          <w:jc w:val="center"/>
        </w:trPr>
        <w:tc>
          <w:tcPr>
            <w:tcW w:w="528" w:type="dxa"/>
          </w:tcPr>
          <w:p w:rsidR="00312A72" w:rsidRPr="0088614D" w:rsidRDefault="00312A72" w:rsidP="007817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12A72" w:rsidRPr="00E21CC7" w:rsidRDefault="00312A72" w:rsidP="00E41F30">
            <w:pPr>
              <w:ind w:hanging="32"/>
              <w:rPr>
                <w:sz w:val="20"/>
              </w:rPr>
            </w:pPr>
            <w:r w:rsidRPr="00E21CC7">
              <w:rPr>
                <w:sz w:val="20"/>
              </w:rPr>
              <w:t>Майко Надія</w:t>
            </w:r>
          </w:p>
        </w:tc>
        <w:tc>
          <w:tcPr>
            <w:tcW w:w="5400" w:type="dxa"/>
          </w:tcPr>
          <w:p w:rsidR="00312A72" w:rsidRPr="00E21CC7" w:rsidRDefault="00312A72" w:rsidP="00E41F30">
            <w:pPr>
              <w:ind w:hanging="32"/>
              <w:rPr>
                <w:sz w:val="20"/>
              </w:rPr>
            </w:pPr>
            <w:r w:rsidRPr="00E21CC7">
              <w:rPr>
                <w:sz w:val="20"/>
              </w:rPr>
              <w:t>Фразеологізми в румунській мові</w:t>
            </w:r>
          </w:p>
        </w:tc>
        <w:tc>
          <w:tcPr>
            <w:tcW w:w="162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23.25</w:t>
            </w:r>
          </w:p>
        </w:tc>
        <w:tc>
          <w:tcPr>
            <w:tcW w:w="145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</w:t>
            </w:r>
          </w:p>
        </w:tc>
        <w:tc>
          <w:tcPr>
            <w:tcW w:w="143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40" w:type="dxa"/>
            <w:vAlign w:val="center"/>
          </w:tcPr>
          <w:p w:rsidR="00312A72" w:rsidRPr="002E57FF" w:rsidRDefault="00312A72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E57FF">
              <w:rPr>
                <w:b/>
                <w:sz w:val="24"/>
                <w:szCs w:val="24"/>
                <w:lang w:val="en-US"/>
              </w:rPr>
              <w:t>81.75</w:t>
            </w:r>
          </w:p>
        </w:tc>
        <w:tc>
          <w:tcPr>
            <w:tcW w:w="1712" w:type="dxa"/>
            <w:vAlign w:val="center"/>
          </w:tcPr>
          <w:p w:rsidR="00312A72" w:rsidRPr="002E57FF" w:rsidRDefault="00312A72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57FF">
              <w:rPr>
                <w:b/>
                <w:sz w:val="24"/>
                <w:szCs w:val="24"/>
              </w:rPr>
              <w:t>ІІ</w:t>
            </w:r>
          </w:p>
        </w:tc>
      </w:tr>
      <w:tr w:rsidR="00312A72" w:rsidRPr="0088614D" w:rsidTr="00E41F30">
        <w:trPr>
          <w:trHeight w:val="416"/>
          <w:jc w:val="center"/>
        </w:trPr>
        <w:tc>
          <w:tcPr>
            <w:tcW w:w="528" w:type="dxa"/>
          </w:tcPr>
          <w:p w:rsidR="00312A72" w:rsidRPr="0088614D" w:rsidRDefault="00312A72" w:rsidP="007817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12A72" w:rsidRPr="00E21CC7" w:rsidRDefault="00312A72" w:rsidP="00E41F30">
            <w:pPr>
              <w:ind w:hanging="32"/>
              <w:rPr>
                <w:sz w:val="20"/>
              </w:rPr>
            </w:pPr>
            <w:proofErr w:type="spellStart"/>
            <w:r w:rsidRPr="00E21CC7">
              <w:rPr>
                <w:sz w:val="20"/>
              </w:rPr>
              <w:t>Дирда</w:t>
            </w:r>
            <w:proofErr w:type="spellEnd"/>
            <w:r w:rsidRPr="00E21CC7">
              <w:rPr>
                <w:sz w:val="20"/>
              </w:rPr>
              <w:t xml:space="preserve"> Марія</w:t>
            </w:r>
          </w:p>
        </w:tc>
        <w:tc>
          <w:tcPr>
            <w:tcW w:w="5400" w:type="dxa"/>
          </w:tcPr>
          <w:p w:rsidR="00312A72" w:rsidRPr="00E21CC7" w:rsidRDefault="00312A72" w:rsidP="00E41F30">
            <w:pPr>
              <w:ind w:hanging="32"/>
              <w:rPr>
                <w:sz w:val="20"/>
              </w:rPr>
            </w:pPr>
            <w:r w:rsidRPr="00E21CC7">
              <w:rPr>
                <w:sz w:val="20"/>
              </w:rPr>
              <w:t xml:space="preserve">Міхай </w:t>
            </w:r>
            <w:proofErr w:type="spellStart"/>
            <w:r w:rsidRPr="00E21CC7">
              <w:rPr>
                <w:sz w:val="20"/>
              </w:rPr>
              <w:t>Емінеску</w:t>
            </w:r>
            <w:proofErr w:type="spellEnd"/>
            <w:r w:rsidRPr="00E21CC7">
              <w:rPr>
                <w:sz w:val="20"/>
              </w:rPr>
              <w:t xml:space="preserve"> і Буковина</w:t>
            </w:r>
          </w:p>
        </w:tc>
        <w:tc>
          <w:tcPr>
            <w:tcW w:w="162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5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3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40" w:type="dxa"/>
            <w:vAlign w:val="center"/>
          </w:tcPr>
          <w:p w:rsidR="00312A72" w:rsidRPr="002E57FF" w:rsidRDefault="00312A72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E57FF"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712" w:type="dxa"/>
            <w:vAlign w:val="center"/>
          </w:tcPr>
          <w:p w:rsidR="00312A72" w:rsidRPr="002E57FF" w:rsidRDefault="00312A72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57FF">
              <w:rPr>
                <w:b/>
                <w:sz w:val="24"/>
                <w:szCs w:val="24"/>
              </w:rPr>
              <w:t>ІІІ</w:t>
            </w:r>
          </w:p>
        </w:tc>
      </w:tr>
      <w:tr w:rsidR="00312A72" w:rsidRPr="0088614D" w:rsidTr="00E41F30">
        <w:trPr>
          <w:trHeight w:val="416"/>
          <w:jc w:val="center"/>
        </w:trPr>
        <w:tc>
          <w:tcPr>
            <w:tcW w:w="528" w:type="dxa"/>
          </w:tcPr>
          <w:p w:rsidR="00312A72" w:rsidRPr="0088614D" w:rsidRDefault="00312A72" w:rsidP="007817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12A72" w:rsidRPr="00E21CC7" w:rsidRDefault="00312A72" w:rsidP="00E41F30">
            <w:pPr>
              <w:ind w:firstLine="0"/>
              <w:rPr>
                <w:sz w:val="20"/>
              </w:rPr>
            </w:pPr>
            <w:r w:rsidRPr="00E21CC7">
              <w:rPr>
                <w:sz w:val="20"/>
              </w:rPr>
              <w:t xml:space="preserve">Григорій </w:t>
            </w:r>
            <w:proofErr w:type="spellStart"/>
            <w:r w:rsidRPr="00E21CC7">
              <w:rPr>
                <w:sz w:val="20"/>
              </w:rPr>
              <w:t>Міхаєла</w:t>
            </w:r>
            <w:proofErr w:type="spellEnd"/>
          </w:p>
        </w:tc>
        <w:tc>
          <w:tcPr>
            <w:tcW w:w="5400" w:type="dxa"/>
          </w:tcPr>
          <w:p w:rsidR="00312A72" w:rsidRPr="00E21CC7" w:rsidRDefault="00312A72" w:rsidP="00E41F30">
            <w:pPr>
              <w:ind w:firstLine="0"/>
              <w:rPr>
                <w:sz w:val="20"/>
              </w:rPr>
            </w:pPr>
            <w:r w:rsidRPr="00E21CC7">
              <w:rPr>
                <w:sz w:val="20"/>
              </w:rPr>
              <w:t xml:space="preserve">Традиції та звичаї села </w:t>
            </w:r>
            <w:proofErr w:type="spellStart"/>
            <w:r w:rsidRPr="00E21CC7">
              <w:rPr>
                <w:sz w:val="20"/>
              </w:rPr>
              <w:t>Хряцька</w:t>
            </w:r>
            <w:proofErr w:type="spellEnd"/>
          </w:p>
        </w:tc>
        <w:tc>
          <w:tcPr>
            <w:tcW w:w="162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16.25</w:t>
            </w:r>
          </w:p>
        </w:tc>
        <w:tc>
          <w:tcPr>
            <w:tcW w:w="145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30" w:type="dxa"/>
            <w:vAlign w:val="center"/>
          </w:tcPr>
          <w:p w:rsidR="00312A72" w:rsidRPr="00A71769" w:rsidRDefault="00312A72" w:rsidP="00E41F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40" w:type="dxa"/>
            <w:vAlign w:val="center"/>
          </w:tcPr>
          <w:p w:rsidR="00312A72" w:rsidRPr="002E57FF" w:rsidRDefault="00312A72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E57FF">
              <w:rPr>
                <w:b/>
                <w:sz w:val="24"/>
                <w:szCs w:val="24"/>
                <w:lang w:val="en-US"/>
              </w:rPr>
              <w:t>71.25</w:t>
            </w:r>
          </w:p>
        </w:tc>
        <w:tc>
          <w:tcPr>
            <w:tcW w:w="1712" w:type="dxa"/>
            <w:vAlign w:val="center"/>
          </w:tcPr>
          <w:p w:rsidR="00312A72" w:rsidRPr="002E57FF" w:rsidRDefault="00312A72" w:rsidP="00E41F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7AE" w:rsidRDefault="007817AE" w:rsidP="007817AE">
      <w:pPr>
        <w:ind w:firstLine="0"/>
        <w:jc w:val="left"/>
        <w:rPr>
          <w:sz w:val="24"/>
          <w:szCs w:val="24"/>
        </w:rPr>
      </w:pPr>
    </w:p>
    <w:p w:rsidR="007817AE" w:rsidRDefault="007817AE" w:rsidP="007817AE">
      <w:pPr>
        <w:ind w:firstLine="708"/>
        <w:rPr>
          <w:sz w:val="24"/>
          <w:szCs w:val="24"/>
        </w:rPr>
      </w:pPr>
    </w:p>
    <w:p w:rsidR="007817AE" w:rsidRDefault="007817AE" w:rsidP="007817AE">
      <w:pPr>
        <w:pStyle w:val="1"/>
        <w:jc w:val="center"/>
      </w:pPr>
    </w:p>
    <w:p w:rsidR="007817AE" w:rsidRDefault="007817AE" w:rsidP="007817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Голова журі</w:t>
      </w:r>
      <w:r w:rsidRPr="0088614D"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Бунчук Б.І.</w:t>
      </w:r>
      <w:r w:rsidRPr="006812A1">
        <w:rPr>
          <w:sz w:val="24"/>
          <w:szCs w:val="24"/>
        </w:rPr>
        <w:t xml:space="preserve"> </w:t>
      </w:r>
    </w:p>
    <w:p w:rsidR="007817AE" w:rsidRDefault="007817AE" w:rsidP="007817AE">
      <w:pPr>
        <w:ind w:firstLine="708"/>
        <w:rPr>
          <w:sz w:val="24"/>
          <w:szCs w:val="24"/>
        </w:rPr>
      </w:pPr>
    </w:p>
    <w:p w:rsidR="007817AE" w:rsidRDefault="007817AE" w:rsidP="007817AE">
      <w:pPr>
        <w:ind w:firstLine="708"/>
        <w:rPr>
          <w:sz w:val="24"/>
          <w:szCs w:val="24"/>
        </w:rPr>
      </w:pPr>
    </w:p>
    <w:p w:rsidR="007817AE" w:rsidRPr="003B63CF" w:rsidRDefault="007817AE" w:rsidP="007817A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Члени журі: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_________________Помпуш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</w:t>
      </w:r>
      <w:r w:rsidRPr="00DC16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Врінчану</w:t>
      </w:r>
      <w:proofErr w:type="spellEnd"/>
      <w:r>
        <w:rPr>
          <w:sz w:val="24"/>
          <w:szCs w:val="24"/>
        </w:rPr>
        <w:t xml:space="preserve"> Ф.Д.</w:t>
      </w:r>
    </w:p>
    <w:p w:rsidR="007817AE" w:rsidRDefault="007817AE" w:rsidP="007817AE">
      <w:pPr>
        <w:pStyle w:val="1"/>
        <w:jc w:val="center"/>
      </w:pPr>
    </w:p>
    <w:p w:rsidR="007817AE" w:rsidRDefault="007817AE" w:rsidP="007817AE"/>
    <w:p w:rsidR="002D0F79" w:rsidRDefault="002D0F79"/>
    <w:sectPr w:rsidR="002D0F79" w:rsidSect="004B0C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746"/>
    <w:multiLevelType w:val="hybridMultilevel"/>
    <w:tmpl w:val="F62A4EAE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7AE"/>
    <w:rsid w:val="000E7AEF"/>
    <w:rsid w:val="002D0F79"/>
    <w:rsid w:val="002E57FF"/>
    <w:rsid w:val="00312A72"/>
    <w:rsid w:val="007817AE"/>
    <w:rsid w:val="00BB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7817AE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7AE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12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2A72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2018-02-11T07:51:00Z</cp:lastPrinted>
  <dcterms:created xsi:type="dcterms:W3CDTF">2018-02-10T18:19:00Z</dcterms:created>
  <dcterms:modified xsi:type="dcterms:W3CDTF">2018-02-11T09:14:00Z</dcterms:modified>
</cp:coreProperties>
</file>